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body>
    <w:p w14:paraId="00000001" w14:textId="77777777" w:rsidR="00E40389" w:rsidRDefault="00E40389" w:rsidP="00387C20">
      <w:pPr>
        <w:pBdr>
          <w:top w:val="nil"/>
          <w:left w:val="nil"/>
          <w:bottom w:val="nil"/>
          <w:right w:val="nil"/>
          <w:between w:val="nil"/>
        </w:pBdr>
        <w:jc w:val="both"/>
        <w:rPr>
          <w:smallCaps/>
          <w:sz w:val="32"/>
          <w:szCs w:val="32"/>
        </w:rPr>
      </w:pPr>
    </w:p>
    <w:p w14:paraId="00000002" w14:textId="77777777" w:rsidR="00E40389" w:rsidRDefault="006B0AB9" w:rsidP="00387C20">
      <w:pPr>
        <w:pBdr>
          <w:top w:val="nil"/>
          <w:left w:val="nil"/>
          <w:bottom w:val="nil"/>
          <w:right w:val="nil"/>
          <w:between w:val="nil"/>
        </w:pBdr>
        <w:jc w:val="both"/>
        <w:rPr>
          <w:smallCaps/>
          <w:sz w:val="32"/>
          <w:szCs w:val="32"/>
        </w:rPr>
      </w:pPr>
      <w:r>
        <w:rPr>
          <w:smallCaps/>
          <w:sz w:val="32"/>
          <w:szCs w:val="32"/>
        </w:rPr>
        <w:t>FACILITATORS’ BRIEF</w:t>
      </w:r>
    </w:p>
    <w:p w14:paraId="00000003" w14:textId="77777777" w:rsidR="00E40389" w:rsidRDefault="00E40389" w:rsidP="00387C20">
      <w:pPr>
        <w:pBdr>
          <w:top w:val="nil"/>
          <w:left w:val="nil"/>
          <w:bottom w:val="nil"/>
          <w:right w:val="nil"/>
          <w:between w:val="nil"/>
        </w:pBdr>
        <w:jc w:val="both"/>
      </w:pPr>
    </w:p>
    <w:p w14:paraId="00000004" w14:textId="77777777" w:rsidR="00E40389" w:rsidRDefault="00E40389" w:rsidP="00387C20">
      <w:pPr>
        <w:pBdr>
          <w:top w:val="nil"/>
          <w:left w:val="nil"/>
          <w:bottom w:val="nil"/>
          <w:right w:val="nil"/>
          <w:between w:val="nil"/>
        </w:pBdr>
        <w:jc w:val="both"/>
      </w:pPr>
    </w:p>
    <w:p w14:paraId="00000005" w14:textId="77777777" w:rsidR="00E40389" w:rsidRDefault="006B0AB9" w:rsidP="00387C20">
      <w:pPr>
        <w:pBdr>
          <w:top w:val="nil"/>
          <w:left w:val="nil"/>
          <w:bottom w:val="nil"/>
          <w:right w:val="nil"/>
          <w:between w:val="nil"/>
        </w:pBdr>
        <w:jc w:val="both"/>
      </w:pPr>
      <w:r>
        <w:t>Day 1</w:t>
      </w:r>
    </w:p>
    <w:p w14:paraId="00000006" w14:textId="77777777" w:rsidR="00E40389" w:rsidRDefault="006B0AB9" w:rsidP="00387C20">
      <w:pPr>
        <w:pBdr>
          <w:top w:val="nil"/>
          <w:left w:val="nil"/>
          <w:bottom w:val="nil"/>
          <w:right w:val="nil"/>
          <w:between w:val="nil"/>
        </w:pBdr>
        <w:jc w:val="both"/>
        <w:rPr>
          <w:b/>
        </w:rPr>
      </w:pPr>
      <w:r>
        <w:rPr>
          <w:b/>
        </w:rPr>
        <w:t>Julia Carr Visit</w:t>
      </w:r>
    </w:p>
    <w:p w14:paraId="00000007" w14:textId="77777777" w:rsidR="00E40389" w:rsidRDefault="00E40389" w:rsidP="00387C20">
      <w:pPr>
        <w:pBdr>
          <w:top w:val="nil"/>
          <w:left w:val="nil"/>
          <w:bottom w:val="nil"/>
          <w:right w:val="nil"/>
          <w:between w:val="nil"/>
        </w:pBdr>
        <w:jc w:val="both"/>
      </w:pPr>
    </w:p>
    <w:p w14:paraId="00000008" w14:textId="77777777" w:rsidR="00E40389" w:rsidRDefault="006B0AB9" w:rsidP="00387C20">
      <w:pPr>
        <w:pBdr>
          <w:top w:val="nil"/>
          <w:left w:val="nil"/>
          <w:bottom w:val="nil"/>
          <w:right w:val="nil"/>
          <w:between w:val="nil"/>
        </w:pBdr>
        <w:jc w:val="both"/>
      </w:pPr>
      <w:r>
        <w:t>You are Julia Carr, a journalist from Abari working for Daystar Today Newspaper.</w:t>
      </w:r>
    </w:p>
    <w:p w14:paraId="00000009" w14:textId="77777777" w:rsidR="00E40389" w:rsidRDefault="00E40389" w:rsidP="00387C20">
      <w:pPr>
        <w:pBdr>
          <w:top w:val="nil"/>
          <w:left w:val="nil"/>
          <w:bottom w:val="nil"/>
          <w:right w:val="nil"/>
          <w:between w:val="nil"/>
        </w:pBdr>
        <w:jc w:val="both"/>
      </w:pPr>
    </w:p>
    <w:p w14:paraId="0000000A" w14:textId="5F1E40A1" w:rsidR="00E40389" w:rsidRDefault="006B0AB9" w:rsidP="00387C20">
      <w:pPr>
        <w:pBdr>
          <w:top w:val="nil"/>
          <w:left w:val="nil"/>
          <w:bottom w:val="nil"/>
          <w:right w:val="nil"/>
          <w:between w:val="nil"/>
        </w:pBdr>
        <w:jc w:val="both"/>
      </w:pPr>
      <w:r>
        <w:t xml:space="preserve">You are doing the rounds of NGOs to talk about the rumours you have heard about sexual exploitation occurring at </w:t>
      </w:r>
      <w:r w:rsidR="003A635A">
        <w:t>the expense of the population in</w:t>
      </w:r>
      <w:r>
        <w:t xml:space="preserve"> Dethreea province at the hands of one of the government </w:t>
      </w:r>
      <w:r w:rsidR="00B17EBA">
        <w:t>agencies</w:t>
      </w:r>
      <w:r>
        <w:t xml:space="preserve">. </w:t>
      </w:r>
    </w:p>
    <w:p w14:paraId="0000000B" w14:textId="77777777" w:rsidR="00E40389" w:rsidRDefault="00E40389" w:rsidP="00387C20">
      <w:pPr>
        <w:pBdr>
          <w:top w:val="nil"/>
          <w:left w:val="nil"/>
          <w:bottom w:val="nil"/>
          <w:right w:val="nil"/>
          <w:between w:val="nil"/>
        </w:pBdr>
        <w:jc w:val="both"/>
      </w:pPr>
    </w:p>
    <w:p w14:paraId="0000000C" w14:textId="77777777" w:rsidR="00E40389" w:rsidRDefault="006B0AB9" w:rsidP="00387C20">
      <w:pPr>
        <w:pBdr>
          <w:top w:val="nil"/>
          <w:left w:val="nil"/>
          <w:bottom w:val="nil"/>
          <w:right w:val="nil"/>
          <w:between w:val="nil"/>
        </w:pBdr>
        <w:jc w:val="both"/>
      </w:pPr>
      <w:r>
        <w:t xml:space="preserve">Your goal is to get the NGO to host you so that you can investigate these rumours further. You need logistical support, as getting to the province is still complex due to bad weather. </w:t>
      </w:r>
    </w:p>
    <w:p w14:paraId="0000000D" w14:textId="77777777" w:rsidR="00E40389" w:rsidRDefault="00E40389" w:rsidP="00387C20">
      <w:pPr>
        <w:pBdr>
          <w:top w:val="nil"/>
          <w:left w:val="nil"/>
          <w:bottom w:val="nil"/>
          <w:right w:val="nil"/>
          <w:between w:val="nil"/>
        </w:pBdr>
        <w:jc w:val="both"/>
      </w:pPr>
    </w:p>
    <w:p w14:paraId="0000000E" w14:textId="77777777" w:rsidR="00E40389" w:rsidRDefault="00E40389" w:rsidP="00387C20">
      <w:pPr>
        <w:pBdr>
          <w:top w:val="nil"/>
          <w:left w:val="nil"/>
          <w:bottom w:val="nil"/>
          <w:right w:val="nil"/>
          <w:between w:val="nil"/>
        </w:pBdr>
        <w:jc w:val="both"/>
      </w:pPr>
    </w:p>
    <w:p w14:paraId="0000000F" w14:textId="77777777" w:rsidR="00E40389" w:rsidRDefault="006B0AB9" w:rsidP="00387C20">
      <w:pPr>
        <w:pBdr>
          <w:top w:val="nil"/>
          <w:left w:val="nil"/>
          <w:bottom w:val="nil"/>
          <w:right w:val="nil"/>
          <w:between w:val="nil"/>
        </w:pBdr>
        <w:jc w:val="both"/>
        <w:rPr>
          <w:b/>
        </w:rPr>
      </w:pPr>
      <w:r>
        <w:rPr>
          <w:b/>
        </w:rPr>
        <w:t>Questions to guide the conversation.</w:t>
      </w:r>
    </w:p>
    <w:p w14:paraId="00000010" w14:textId="77777777" w:rsidR="00E40389" w:rsidRDefault="00E40389" w:rsidP="00387C20">
      <w:pPr>
        <w:pBdr>
          <w:top w:val="nil"/>
          <w:left w:val="nil"/>
          <w:bottom w:val="nil"/>
          <w:right w:val="nil"/>
          <w:between w:val="nil"/>
        </w:pBdr>
        <w:jc w:val="both"/>
      </w:pPr>
    </w:p>
    <w:p w14:paraId="00000011" w14:textId="77777777" w:rsidR="00E40389" w:rsidRDefault="006B0AB9" w:rsidP="00387C20">
      <w:pPr>
        <w:numPr>
          <w:ilvl w:val="0"/>
          <w:numId w:val="2"/>
        </w:numPr>
        <w:pBdr>
          <w:top w:val="nil"/>
          <w:left w:val="nil"/>
          <w:bottom w:val="nil"/>
          <w:right w:val="nil"/>
          <w:between w:val="nil"/>
        </w:pBdr>
        <w:jc w:val="both"/>
      </w:pPr>
      <w:r>
        <w:t>What have you heard about what is happening in relief efforts in Dethreea province?</w:t>
      </w:r>
    </w:p>
    <w:p w14:paraId="00000012" w14:textId="4903577E" w:rsidR="00E40389" w:rsidRDefault="006B0AB9" w:rsidP="00387C20">
      <w:pPr>
        <w:numPr>
          <w:ilvl w:val="0"/>
          <w:numId w:val="2"/>
        </w:numPr>
        <w:pBdr>
          <w:top w:val="nil"/>
          <w:left w:val="nil"/>
          <w:bottom w:val="nil"/>
          <w:right w:val="nil"/>
          <w:between w:val="nil"/>
        </w:pBdr>
        <w:jc w:val="both"/>
      </w:pPr>
      <w:r>
        <w:t>Have you heard any direct accounts from beneficiaries?</w:t>
      </w:r>
    </w:p>
    <w:p w14:paraId="00000013" w14:textId="77777777" w:rsidR="00E40389" w:rsidRDefault="006B0AB9" w:rsidP="00387C20">
      <w:pPr>
        <w:numPr>
          <w:ilvl w:val="0"/>
          <w:numId w:val="2"/>
        </w:numPr>
        <w:pBdr>
          <w:top w:val="nil"/>
          <w:left w:val="nil"/>
          <w:bottom w:val="nil"/>
          <w:right w:val="nil"/>
          <w:between w:val="nil"/>
        </w:pBdr>
        <w:jc w:val="both"/>
      </w:pPr>
      <w:r>
        <w:t>Is it a very widespread phenomenon? Do you think it might be an issue in other provinces?</w:t>
      </w:r>
    </w:p>
    <w:p w14:paraId="00000014" w14:textId="77777777" w:rsidR="00E40389" w:rsidRDefault="006B0AB9" w:rsidP="00387C20">
      <w:pPr>
        <w:numPr>
          <w:ilvl w:val="0"/>
          <w:numId w:val="2"/>
        </w:numPr>
        <w:pBdr>
          <w:top w:val="nil"/>
          <w:left w:val="nil"/>
          <w:bottom w:val="nil"/>
          <w:right w:val="nil"/>
          <w:between w:val="nil"/>
        </w:pBdr>
        <w:jc w:val="both"/>
      </w:pPr>
      <w:r>
        <w:t>Is the government going to silence all these reports using force?</w:t>
      </w:r>
    </w:p>
    <w:p w14:paraId="00000015" w14:textId="77777777" w:rsidR="00E40389" w:rsidRDefault="006B0AB9" w:rsidP="00387C20">
      <w:pPr>
        <w:numPr>
          <w:ilvl w:val="0"/>
          <w:numId w:val="2"/>
        </w:numPr>
        <w:pBdr>
          <w:top w:val="nil"/>
          <w:left w:val="nil"/>
          <w:bottom w:val="nil"/>
          <w:right w:val="nil"/>
          <w:between w:val="nil"/>
        </w:pBdr>
        <w:jc w:val="both"/>
      </w:pPr>
      <w:r>
        <w:t>What do you think the government should do?</w:t>
      </w:r>
    </w:p>
    <w:p w14:paraId="00000016" w14:textId="77777777" w:rsidR="00E40389" w:rsidRDefault="006B0AB9" w:rsidP="00387C20">
      <w:pPr>
        <w:numPr>
          <w:ilvl w:val="0"/>
          <w:numId w:val="2"/>
        </w:numPr>
        <w:pBdr>
          <w:top w:val="nil"/>
          <w:left w:val="nil"/>
          <w:bottom w:val="nil"/>
          <w:right w:val="nil"/>
          <w:between w:val="nil"/>
        </w:pBdr>
        <w:jc w:val="both"/>
      </w:pPr>
      <w:r>
        <w:t>Are you planning any intervention on this?</w:t>
      </w:r>
    </w:p>
    <w:p w14:paraId="00000017" w14:textId="5D0E7050" w:rsidR="00E40389" w:rsidRDefault="006B0AB9" w:rsidP="00387C20">
      <w:pPr>
        <w:numPr>
          <w:ilvl w:val="0"/>
          <w:numId w:val="2"/>
        </w:numPr>
        <w:pBdr>
          <w:top w:val="nil"/>
          <w:left w:val="nil"/>
          <w:bottom w:val="nil"/>
          <w:right w:val="nil"/>
          <w:between w:val="nil"/>
        </w:pBdr>
        <w:jc w:val="both"/>
      </w:pPr>
      <w:r>
        <w:t>Would you be able to support my visit to Dethreea Province or another province to talk to beneficiaries?</w:t>
      </w:r>
    </w:p>
    <w:p w14:paraId="00000018" w14:textId="77777777" w:rsidR="00E40389" w:rsidRDefault="00E40389" w:rsidP="00387C20">
      <w:pPr>
        <w:pBdr>
          <w:top w:val="nil"/>
          <w:left w:val="nil"/>
          <w:bottom w:val="nil"/>
          <w:right w:val="nil"/>
          <w:between w:val="nil"/>
        </w:pBdr>
        <w:jc w:val="both"/>
      </w:pPr>
    </w:p>
    <w:p w14:paraId="00000019" w14:textId="77777777" w:rsidR="00E40389" w:rsidRDefault="006B0AB9" w:rsidP="00387C20">
      <w:pPr>
        <w:pBdr>
          <w:top w:val="nil"/>
          <w:left w:val="nil"/>
          <w:bottom w:val="nil"/>
          <w:right w:val="nil"/>
          <w:between w:val="nil"/>
        </w:pBdr>
        <w:ind w:left="720" w:hanging="720"/>
        <w:jc w:val="both"/>
      </w:pPr>
      <w:r>
        <w:t xml:space="preserve"> </w:t>
      </w:r>
    </w:p>
    <w:p w14:paraId="0000001A" w14:textId="77777777" w:rsidR="00E40389" w:rsidRDefault="006B0AB9" w:rsidP="00387C20">
      <w:pPr>
        <w:pBdr>
          <w:top w:val="nil"/>
          <w:left w:val="nil"/>
          <w:bottom w:val="nil"/>
          <w:right w:val="nil"/>
          <w:between w:val="nil"/>
        </w:pBdr>
        <w:jc w:val="both"/>
        <w:rPr>
          <w:b/>
          <w:sz w:val="22"/>
          <w:szCs w:val="22"/>
        </w:rPr>
      </w:pPr>
      <w:r>
        <w:tab/>
      </w:r>
    </w:p>
    <w:p w14:paraId="0000001B" w14:textId="77777777" w:rsidR="00E40389" w:rsidRDefault="006B0AB9" w:rsidP="00387C20">
      <w:pPr>
        <w:pBdr>
          <w:top w:val="nil"/>
          <w:left w:val="nil"/>
          <w:bottom w:val="nil"/>
          <w:right w:val="nil"/>
          <w:between w:val="nil"/>
        </w:pBdr>
        <w:jc w:val="both"/>
        <w:rPr>
          <w:b/>
          <w:smallCaps/>
          <w:sz w:val="22"/>
          <w:szCs w:val="22"/>
        </w:rPr>
      </w:pPr>
      <w:r>
        <w:rPr>
          <w:b/>
          <w:sz w:val="22"/>
          <w:szCs w:val="22"/>
        </w:rPr>
        <w:t xml:space="preserve">KEY CONSIDERATIONS </w:t>
      </w:r>
    </w:p>
    <w:p w14:paraId="0000001C" w14:textId="77777777" w:rsidR="00E40389" w:rsidRDefault="00E40389" w:rsidP="00387C20">
      <w:pPr>
        <w:pBdr>
          <w:top w:val="nil"/>
          <w:left w:val="nil"/>
          <w:bottom w:val="nil"/>
          <w:right w:val="nil"/>
          <w:between w:val="nil"/>
        </w:pBdr>
        <w:jc w:val="both"/>
      </w:pPr>
    </w:p>
    <w:p w14:paraId="0000001D" w14:textId="0DF790CC" w:rsidR="00E40389" w:rsidRDefault="006B0AB9" w:rsidP="00387C20">
      <w:pPr>
        <w:numPr>
          <w:ilvl w:val="0"/>
          <w:numId w:val="2"/>
        </w:numPr>
        <w:pBdr>
          <w:top w:val="nil"/>
          <w:left w:val="nil"/>
          <w:bottom w:val="nil"/>
          <w:right w:val="nil"/>
          <w:between w:val="nil"/>
        </w:pBdr>
        <w:jc w:val="both"/>
      </w:pPr>
      <w:r>
        <w:t xml:space="preserve">The group should say that there are some rumours about sexual exploitation cases in Dethreea province. However, they do not have any direct accounts from beneficiaries or staff and therefore should be reluctant to provide additional information. They may say that they know that the government is active in trying to tackle the situation in the appropriate way but you are unsure of what steps exactly they will take. </w:t>
      </w:r>
    </w:p>
    <w:p w14:paraId="0000001E" w14:textId="02024EDF" w:rsidR="00E40389" w:rsidRDefault="006B0AB9" w:rsidP="00387C20">
      <w:pPr>
        <w:numPr>
          <w:ilvl w:val="0"/>
          <w:numId w:val="2"/>
        </w:numPr>
        <w:pBdr>
          <w:top w:val="nil"/>
          <w:left w:val="nil"/>
          <w:bottom w:val="nil"/>
          <w:right w:val="nil"/>
          <w:between w:val="nil"/>
        </w:pBdr>
        <w:jc w:val="both"/>
      </w:pPr>
      <w:r>
        <w:t xml:space="preserve">The group should use this opportunity to emphasise the CP needs and the persistent funding gaps for the response.  </w:t>
      </w:r>
    </w:p>
    <w:p w14:paraId="0000001F" w14:textId="77777777" w:rsidR="00E40389" w:rsidRDefault="006B0AB9" w:rsidP="00387C20">
      <w:pPr>
        <w:numPr>
          <w:ilvl w:val="0"/>
          <w:numId w:val="2"/>
        </w:numPr>
        <w:pBdr>
          <w:top w:val="nil"/>
          <w:left w:val="nil"/>
          <w:bottom w:val="nil"/>
          <w:right w:val="nil"/>
          <w:between w:val="nil"/>
        </w:pBdr>
        <w:jc w:val="both"/>
      </w:pPr>
      <w:bookmarkStart w:id="0" w:name="_heading=h.gjdgxs" w:colFirst="0" w:colLast="0"/>
      <w:bookmarkEnd w:id="0"/>
      <w:r>
        <w:t xml:space="preserve">The centrality of protection should be a key message. </w:t>
      </w:r>
    </w:p>
    <w:p w14:paraId="00000020" w14:textId="77777777" w:rsidR="00E40389" w:rsidRDefault="00E40389" w:rsidP="00387C20">
      <w:pPr>
        <w:pBdr>
          <w:top w:val="nil"/>
          <w:left w:val="nil"/>
          <w:bottom w:val="nil"/>
          <w:right w:val="nil"/>
          <w:between w:val="nil"/>
        </w:pBdr>
        <w:jc w:val="both"/>
      </w:pPr>
    </w:p>
    <w:p w14:paraId="00000021" w14:textId="77777777" w:rsidR="00E40389" w:rsidRDefault="006B0AB9" w:rsidP="00387C20">
      <w:pPr>
        <w:pBdr>
          <w:top w:val="nil"/>
          <w:left w:val="nil"/>
          <w:bottom w:val="nil"/>
          <w:right w:val="nil"/>
          <w:between w:val="nil"/>
        </w:pBdr>
        <w:jc w:val="both"/>
        <w:rPr>
          <w:b/>
          <w:color w:val="FF0000"/>
        </w:rPr>
      </w:pPr>
      <w:r>
        <w:rPr>
          <w:b/>
          <w:color w:val="FF0000"/>
        </w:rPr>
        <w:t>** Inject will be ended by an agreed sign with the simulation lead</w:t>
      </w:r>
    </w:p>
    <w:p w14:paraId="00000022" w14:textId="1A038D65" w:rsidR="00E40389" w:rsidRDefault="006B0AB9" w:rsidP="00387C20">
      <w:pPr>
        <w:jc w:val="both"/>
        <w:rPr>
          <w:sz w:val="22"/>
          <w:szCs w:val="22"/>
        </w:rPr>
      </w:pPr>
      <w:r>
        <w:rPr>
          <w:sz w:val="22"/>
          <w:szCs w:val="22"/>
        </w:rPr>
        <w:t xml:space="preserve">You will not be required to provide the participants with feedback at this point but it is essential to take note of: </w:t>
      </w:r>
    </w:p>
    <w:p w14:paraId="00000023" w14:textId="15542C78" w:rsidR="00E40389" w:rsidRDefault="006B0AB9" w:rsidP="00387C20">
      <w:pPr>
        <w:numPr>
          <w:ilvl w:val="0"/>
          <w:numId w:val="1"/>
        </w:numPr>
        <w:jc w:val="both"/>
        <w:rPr>
          <w:sz w:val="22"/>
          <w:szCs w:val="22"/>
        </w:rPr>
      </w:pPr>
      <w:r>
        <w:rPr>
          <w:sz w:val="22"/>
          <w:szCs w:val="22"/>
        </w:rPr>
        <w:t>what the groups have done well in their response to Julia.</w:t>
      </w:r>
    </w:p>
    <w:p w14:paraId="00000024" w14:textId="03ECCA73" w:rsidR="00E40389" w:rsidRDefault="006B0AB9" w:rsidP="00387C20">
      <w:pPr>
        <w:numPr>
          <w:ilvl w:val="0"/>
          <w:numId w:val="1"/>
        </w:numPr>
        <w:jc w:val="both"/>
        <w:rPr>
          <w:sz w:val="22"/>
          <w:szCs w:val="22"/>
        </w:rPr>
      </w:pPr>
      <w:r>
        <w:rPr>
          <w:sz w:val="22"/>
          <w:szCs w:val="22"/>
        </w:rPr>
        <w:lastRenderedPageBreak/>
        <w:t>what could have been improved in the response to Julia.</w:t>
      </w:r>
    </w:p>
    <w:p w14:paraId="593AA3BA" w14:textId="77777777" w:rsidR="006B0AB9" w:rsidRDefault="006B0AB9" w:rsidP="00387C20">
      <w:pPr>
        <w:ind w:left="720"/>
        <w:jc w:val="both"/>
        <w:rPr>
          <w:sz w:val="22"/>
          <w:szCs w:val="22"/>
        </w:rPr>
      </w:pPr>
    </w:p>
    <w:p w14:paraId="00000025" w14:textId="7043EAD4" w:rsidR="00E40389" w:rsidRDefault="006B0AB9" w:rsidP="00387C20">
      <w:pPr>
        <w:jc w:val="both"/>
      </w:pPr>
      <w:r>
        <w:rPr>
          <w:sz w:val="22"/>
          <w:szCs w:val="22"/>
        </w:rPr>
        <w:t>You will have to share these notes with the facilitator that has been identified to deliver feedback on this activity during the general debriefing. If unsur</w:t>
      </w:r>
      <w:r w:rsidR="00387C20">
        <w:rPr>
          <w:sz w:val="22"/>
          <w:szCs w:val="22"/>
        </w:rPr>
        <w:t>e, consult with the Simulation L</w:t>
      </w:r>
      <w:r>
        <w:rPr>
          <w:sz w:val="22"/>
          <w:szCs w:val="22"/>
        </w:rPr>
        <w:t xml:space="preserve">ead. </w:t>
      </w:r>
    </w:p>
    <w:sectPr w:rsidR="00E40389">
      <w:pgSz w:w="11906" w:h="16838"/>
      <w:pgMar w:top="1440" w:right="1800" w:bottom="1440" w:left="180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98F01DF"/>
    <w:multiLevelType w:val="multilevel"/>
    <w:tmpl w:val="D4A8EF20"/>
    <w:lvl w:ilvl="0">
      <w:start w:val="1"/>
      <w:numFmt w:val="bullet"/>
      <w:lvlText w:val="●"/>
      <w:lvlJc w:val="left"/>
      <w:pPr>
        <w:ind w:left="720" w:hanging="360"/>
      </w:pPr>
      <w:rPr>
        <w:rFonts w:ascii="Arial" w:eastAsia="Arial" w:hAnsi="Arial" w:cs="Arial"/>
      </w:rPr>
    </w:lvl>
    <w:lvl w:ilvl="1">
      <w:start w:val="1"/>
      <w:numFmt w:val="bullet"/>
      <w:lvlText w:val="o"/>
      <w:lvlJc w:val="left"/>
      <w:pPr>
        <w:ind w:left="1440" w:hanging="360"/>
      </w:pPr>
      <w:rPr>
        <w:rFonts w:ascii="Arial" w:eastAsia="Arial" w:hAnsi="Arial" w:cs="Arial"/>
      </w:rPr>
    </w:lvl>
    <w:lvl w:ilvl="2">
      <w:start w:val="1"/>
      <w:numFmt w:val="bullet"/>
      <w:lvlText w:val="▪"/>
      <w:lvlJc w:val="left"/>
      <w:pPr>
        <w:ind w:left="2160" w:hanging="360"/>
      </w:pPr>
      <w:rPr>
        <w:rFonts w:ascii="Arial" w:eastAsia="Arial" w:hAnsi="Arial" w:cs="Arial"/>
      </w:rPr>
    </w:lvl>
    <w:lvl w:ilvl="3">
      <w:start w:val="1"/>
      <w:numFmt w:val="bullet"/>
      <w:lvlText w:val="●"/>
      <w:lvlJc w:val="left"/>
      <w:pPr>
        <w:ind w:left="2880" w:hanging="360"/>
      </w:pPr>
      <w:rPr>
        <w:rFonts w:ascii="Arial" w:eastAsia="Arial" w:hAnsi="Arial" w:cs="Arial"/>
      </w:rPr>
    </w:lvl>
    <w:lvl w:ilvl="4">
      <w:start w:val="1"/>
      <w:numFmt w:val="bullet"/>
      <w:lvlText w:val="o"/>
      <w:lvlJc w:val="left"/>
      <w:pPr>
        <w:ind w:left="3600" w:hanging="360"/>
      </w:pPr>
      <w:rPr>
        <w:rFonts w:ascii="Arial" w:eastAsia="Arial" w:hAnsi="Arial" w:cs="Arial"/>
      </w:rPr>
    </w:lvl>
    <w:lvl w:ilvl="5">
      <w:start w:val="1"/>
      <w:numFmt w:val="bullet"/>
      <w:lvlText w:val="▪"/>
      <w:lvlJc w:val="left"/>
      <w:pPr>
        <w:ind w:left="4320" w:hanging="360"/>
      </w:pPr>
      <w:rPr>
        <w:rFonts w:ascii="Arial" w:eastAsia="Arial" w:hAnsi="Arial" w:cs="Arial"/>
      </w:rPr>
    </w:lvl>
    <w:lvl w:ilvl="6">
      <w:start w:val="1"/>
      <w:numFmt w:val="bullet"/>
      <w:lvlText w:val="●"/>
      <w:lvlJc w:val="left"/>
      <w:pPr>
        <w:ind w:left="5040" w:hanging="360"/>
      </w:pPr>
      <w:rPr>
        <w:rFonts w:ascii="Arial" w:eastAsia="Arial" w:hAnsi="Arial" w:cs="Arial"/>
      </w:rPr>
    </w:lvl>
    <w:lvl w:ilvl="7">
      <w:start w:val="1"/>
      <w:numFmt w:val="bullet"/>
      <w:lvlText w:val="o"/>
      <w:lvlJc w:val="left"/>
      <w:pPr>
        <w:ind w:left="5760" w:hanging="360"/>
      </w:pPr>
      <w:rPr>
        <w:rFonts w:ascii="Arial" w:eastAsia="Arial" w:hAnsi="Arial" w:cs="Arial"/>
      </w:rPr>
    </w:lvl>
    <w:lvl w:ilvl="8">
      <w:start w:val="1"/>
      <w:numFmt w:val="bullet"/>
      <w:lvlText w:val="▪"/>
      <w:lvlJc w:val="left"/>
      <w:pPr>
        <w:ind w:left="6480" w:hanging="360"/>
      </w:pPr>
      <w:rPr>
        <w:rFonts w:ascii="Arial" w:eastAsia="Arial" w:hAnsi="Arial" w:cs="Arial"/>
      </w:rPr>
    </w:lvl>
  </w:abstractNum>
  <w:abstractNum w:abstractNumId="1" w15:restartNumberingAfterBreak="0">
    <w:nsid w:val="65890A19"/>
    <w:multiLevelType w:val="multilevel"/>
    <w:tmpl w:val="273CA9C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1117020947">
    <w:abstractNumId w:val="1"/>
  </w:num>
  <w:num w:numId="2" w16cid:durableId="46813237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defaultTabStop w:val="720"/>
  <w:hyphenationZone w:val="425"/>
  <w:characterSpacingControl w:val="doNotCompress"/>
  <w:compat>
    <w:compatSetting w:name="compatibilityMode" w:uri="http://schemas.microsoft.com/office/word" w:val="14"/>
    <w:compatSetting w:name="useWord2013TrackBottomHyphenation" w:uri="http://schemas.microsoft.com/office/word" w:val="1"/>
  </w:compat>
  <w:rsids>
    <w:rsidRoot w:val="00E40389"/>
    <w:rsid w:val="002445E6"/>
    <w:rsid w:val="00387C20"/>
    <w:rsid w:val="003A635A"/>
    <w:rsid w:val="006B0AB9"/>
    <w:rsid w:val="00B17EBA"/>
    <w:rsid w:val="00BD15AA"/>
    <w:rsid w:val="00E40389"/>
  </w:rsids>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B6CA01"/>
  <w15:docId w15:val="{662C397C-74E0-4C8E-8071-727284F9DE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Arial" w:hAnsi="Arial" w:cs="Arial"/>
        <w:sz w:val="24"/>
        <w:szCs w:val="24"/>
        <w:lang w:val="en-GB" w:eastAsia="fr-B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1">
    <w:name w:val="heading 1"/>
    <w:basedOn w:val="Normale"/>
    <w:next w:val="Normale"/>
    <w:uiPriority w:val="9"/>
    <w:qFormat/>
    <w:pPr>
      <w:keepNext/>
      <w:keepLines/>
      <w:spacing w:before="480" w:after="120"/>
      <w:outlineLvl w:val="0"/>
    </w:pPr>
    <w:rPr>
      <w:b/>
      <w:sz w:val="48"/>
      <w:szCs w:val="48"/>
    </w:rPr>
  </w:style>
  <w:style w:type="paragraph" w:styleId="Titolo2">
    <w:name w:val="heading 2"/>
    <w:basedOn w:val="Normale"/>
    <w:next w:val="Normale"/>
    <w:uiPriority w:val="9"/>
    <w:semiHidden/>
    <w:unhideWhenUsed/>
    <w:qFormat/>
    <w:pPr>
      <w:keepNext/>
      <w:keepLines/>
      <w:spacing w:before="360" w:after="80"/>
      <w:outlineLvl w:val="1"/>
    </w:pPr>
    <w:rPr>
      <w:b/>
      <w:sz w:val="36"/>
      <w:szCs w:val="36"/>
    </w:rPr>
  </w:style>
  <w:style w:type="paragraph" w:styleId="Titolo3">
    <w:name w:val="heading 3"/>
    <w:basedOn w:val="Normale"/>
    <w:next w:val="Normale"/>
    <w:uiPriority w:val="9"/>
    <w:semiHidden/>
    <w:unhideWhenUsed/>
    <w:qFormat/>
    <w:pPr>
      <w:keepNext/>
      <w:keepLines/>
      <w:spacing w:before="280" w:after="80"/>
      <w:outlineLvl w:val="2"/>
    </w:pPr>
    <w:rPr>
      <w:b/>
      <w:sz w:val="28"/>
      <w:szCs w:val="28"/>
    </w:rPr>
  </w:style>
  <w:style w:type="paragraph" w:styleId="Titolo4">
    <w:name w:val="heading 4"/>
    <w:basedOn w:val="Normale"/>
    <w:next w:val="Normale"/>
    <w:uiPriority w:val="9"/>
    <w:semiHidden/>
    <w:unhideWhenUsed/>
    <w:qFormat/>
    <w:pPr>
      <w:keepNext/>
      <w:keepLines/>
      <w:spacing w:before="240" w:after="40"/>
      <w:outlineLvl w:val="3"/>
    </w:pPr>
    <w:rPr>
      <w:b/>
    </w:rPr>
  </w:style>
  <w:style w:type="paragraph" w:styleId="Titolo5">
    <w:name w:val="heading 5"/>
    <w:basedOn w:val="Normale"/>
    <w:next w:val="Normale"/>
    <w:uiPriority w:val="9"/>
    <w:semiHidden/>
    <w:unhideWhenUsed/>
    <w:qFormat/>
    <w:pPr>
      <w:keepNext/>
      <w:keepLines/>
      <w:spacing w:before="220" w:after="40"/>
      <w:outlineLvl w:val="4"/>
    </w:pPr>
    <w:rPr>
      <w:b/>
      <w:sz w:val="22"/>
      <w:szCs w:val="22"/>
    </w:rPr>
  </w:style>
  <w:style w:type="paragraph" w:styleId="Titolo6">
    <w:name w:val="heading 6"/>
    <w:basedOn w:val="Normale"/>
    <w:next w:val="Normale"/>
    <w:uiPriority w:val="9"/>
    <w:semiHidden/>
    <w:unhideWhenUsed/>
    <w:qFormat/>
    <w:pPr>
      <w:keepNext/>
      <w:keepLines/>
      <w:spacing w:before="200" w:after="40"/>
      <w:outlineLvl w:val="5"/>
    </w:pPr>
    <w:rPr>
      <w:b/>
      <w:sz w:val="20"/>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itolo">
    <w:name w:val="Title"/>
    <w:basedOn w:val="Normale"/>
    <w:next w:val="Normale"/>
    <w:uiPriority w:val="10"/>
    <w:qFormat/>
    <w:pPr>
      <w:keepNext/>
      <w:keepLines/>
      <w:spacing w:before="480" w:after="120"/>
    </w:pPr>
    <w:rPr>
      <w:b/>
      <w:sz w:val="72"/>
      <w:szCs w:val="72"/>
    </w:rPr>
  </w:style>
  <w:style w:type="table" w:customStyle="1" w:styleId="TableNormal1">
    <w:name w:val="Table Normal1"/>
    <w:tblPr>
      <w:tblCellMar>
        <w:top w:w="0" w:type="dxa"/>
        <w:left w:w="0" w:type="dxa"/>
        <w:bottom w:w="0" w:type="dxa"/>
        <w:right w:w="0" w:type="dxa"/>
      </w:tblCellMar>
    </w:tblPr>
  </w:style>
  <w:style w:type="paragraph" w:styleId="Sottotitolo">
    <w:name w:val="Subtitle"/>
    <w:basedOn w:val="Normale"/>
    <w:next w:val="Normale"/>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5DwSSJz4VxJr8ew4CLWZzevMNuw==">CgMxLjAyCGguZ2pkZ3hzOAByITFKcUt3RHJyak12TUJHdUF5clNaUHNCdHZPdENqdDNLSQ==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323</Words>
  <Characters>1846</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Elena</dc:creator>
  <cp:lastModifiedBy>Elena Giannini</cp:lastModifiedBy>
  <cp:revision>6</cp:revision>
  <dcterms:created xsi:type="dcterms:W3CDTF">2024-04-07T16:26:00Z</dcterms:created>
  <dcterms:modified xsi:type="dcterms:W3CDTF">2024-07-14T10:23:00Z</dcterms:modified>
</cp:coreProperties>
</file>